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0A8C" w14:textId="20C428E7" w:rsidR="008052B3" w:rsidRPr="00B01108" w:rsidRDefault="008052B3" w:rsidP="008052B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AF0D63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AF0D63">
        <w:rPr>
          <w:rFonts w:ascii="Arial" w:hAnsi="Arial" w:cs="Arial"/>
          <w:sz w:val="24"/>
          <w:szCs w:val="24"/>
        </w:rPr>
        <w:t>5</w:t>
      </w:r>
    </w:p>
    <w:p w14:paraId="76DB9CFC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2260C3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E7045C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9F305D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1E0F2BB1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70BD8DA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(Qualificar o Comandante do requerente)</w:t>
      </w:r>
    </w:p>
    <w:p w14:paraId="2C8AFBD6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C1602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153FB0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39319C" w14:textId="04468081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Venho à presença de V. Exa., respeitosamente, requerer seja encaminhado tempestivamente o </w:t>
      </w:r>
      <w:r>
        <w:rPr>
          <w:rFonts w:ascii="Arial" w:hAnsi="Arial" w:cs="Arial"/>
          <w:sz w:val="24"/>
          <w:szCs w:val="24"/>
        </w:rPr>
        <w:t>RECURSO ADMINISTRATIVO</w:t>
      </w:r>
      <w:r w:rsidRPr="00B01108">
        <w:rPr>
          <w:rFonts w:ascii="Arial" w:hAnsi="Arial" w:cs="Arial"/>
          <w:sz w:val="24"/>
          <w:szCs w:val="24"/>
        </w:rPr>
        <w:t xml:space="preserve"> em anexo ao Exmo. Sr. Comandante-Geral para fins de processamento e apreciação, nos termos do art. 136 da Lei 7990 de 2001.</w:t>
      </w:r>
    </w:p>
    <w:p w14:paraId="7D30EC15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DDED98" w14:textId="1271E410" w:rsidR="008052B3" w:rsidRPr="00B01108" w:rsidRDefault="004C5DD9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54F0C5BF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F0EF3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4D3C99" w14:textId="77777777" w:rsidR="008052B3" w:rsidRPr="00B01108" w:rsidRDefault="008052B3" w:rsidP="00805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11A7587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1B7B83" w14:textId="77777777" w:rsidR="008052B3" w:rsidRPr="00B01108" w:rsidRDefault="008052B3" w:rsidP="00805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2C5DFE4C" w14:textId="77777777" w:rsidR="008052B3" w:rsidRPr="00B01108" w:rsidRDefault="008052B3" w:rsidP="00805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2CF17BCF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2771A4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3F7852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F7B02A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2E14F2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E67204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B0BEB9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918CAF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CEE85E" w14:textId="77777777" w:rsidR="008052B3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B55357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4AE761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B459D" w14:textId="77777777" w:rsidR="008052B3" w:rsidRPr="00B01108" w:rsidRDefault="008052B3" w:rsidP="008052B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6581B5" w14:textId="19B2685E" w:rsidR="00461605" w:rsidRPr="001D51F8" w:rsidRDefault="00793D61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lastRenderedPageBreak/>
        <w:t>Do:</w:t>
      </w:r>
      <w:r w:rsidR="000D32E9" w:rsidRPr="001D51F8">
        <w:rPr>
          <w:rFonts w:ascii="Arial" w:hAnsi="Arial" w:cs="Arial"/>
          <w:sz w:val="24"/>
          <w:szCs w:val="24"/>
        </w:rPr>
        <w:t xml:space="preserve"> </w:t>
      </w:r>
      <w:r w:rsidR="000D32E9" w:rsidRPr="001D51F8">
        <w:rPr>
          <w:rFonts w:ascii="Arial" w:hAnsi="Arial" w:cs="Arial"/>
          <w:color w:val="FF0000"/>
          <w:sz w:val="24"/>
          <w:szCs w:val="24"/>
        </w:rPr>
        <w:t>(Nome do requerente)</w:t>
      </w:r>
    </w:p>
    <w:p w14:paraId="58FABF1C" w14:textId="29298F5F" w:rsidR="00793D61" w:rsidRPr="001D51F8" w:rsidRDefault="000D32E9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 xml:space="preserve">Ao: Excelentíssimo </w:t>
      </w:r>
      <w:r w:rsidR="00793D61" w:rsidRPr="001D51F8">
        <w:rPr>
          <w:rFonts w:ascii="Arial" w:hAnsi="Arial" w:cs="Arial"/>
          <w:sz w:val="24"/>
          <w:szCs w:val="24"/>
        </w:rPr>
        <w:t xml:space="preserve">Senhor </w:t>
      </w:r>
      <w:r w:rsidRPr="001D51F8">
        <w:rPr>
          <w:rFonts w:ascii="Arial" w:hAnsi="Arial" w:cs="Arial"/>
          <w:sz w:val="24"/>
          <w:szCs w:val="24"/>
        </w:rPr>
        <w:t>Presidente da Comissão de Promoções</w:t>
      </w:r>
    </w:p>
    <w:p w14:paraId="52A4FC75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75FBE8" w14:textId="52E1D7F5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 xml:space="preserve">Venho à presença de </w:t>
      </w:r>
      <w:r w:rsidR="000D32E9" w:rsidRPr="001D51F8">
        <w:rPr>
          <w:rFonts w:ascii="Arial" w:hAnsi="Arial" w:cs="Arial"/>
          <w:sz w:val="24"/>
          <w:szCs w:val="24"/>
        </w:rPr>
        <w:t>V.Exa</w:t>
      </w:r>
      <w:r w:rsidRPr="001D51F8">
        <w:rPr>
          <w:rFonts w:ascii="Arial" w:hAnsi="Arial" w:cs="Arial"/>
          <w:sz w:val="24"/>
          <w:szCs w:val="24"/>
        </w:rPr>
        <w:t>., respeitosamente, com fulcro nos art. 14 da Lei Federal 14.751/2023</w:t>
      </w:r>
      <w:r w:rsidRPr="001D51F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D51F8">
        <w:rPr>
          <w:rFonts w:ascii="Arial" w:hAnsi="Arial" w:cs="Arial"/>
          <w:sz w:val="24"/>
          <w:szCs w:val="24"/>
        </w:rPr>
        <w:t xml:space="preserve"> e, ainda, nos art. 32 do Decreto Estadual n° 28.792</w:t>
      </w:r>
      <w:r w:rsidR="000D32E9" w:rsidRPr="001D51F8">
        <w:rPr>
          <w:rFonts w:ascii="Arial" w:hAnsi="Arial" w:cs="Arial"/>
          <w:sz w:val="24"/>
          <w:szCs w:val="24"/>
        </w:rPr>
        <w:t>/</w:t>
      </w:r>
      <w:r w:rsidRPr="001D51F8">
        <w:rPr>
          <w:rFonts w:ascii="Arial" w:hAnsi="Arial" w:cs="Arial"/>
          <w:sz w:val="24"/>
          <w:szCs w:val="24"/>
        </w:rPr>
        <w:t>1982, art. 136 da Lei 7.990/01</w:t>
      </w:r>
      <w:r w:rsidRPr="001D51F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D51F8">
        <w:rPr>
          <w:rFonts w:ascii="Arial" w:hAnsi="Arial" w:cs="Arial"/>
          <w:sz w:val="24"/>
          <w:szCs w:val="24"/>
        </w:rPr>
        <w:t xml:space="preserve"> e no </w:t>
      </w:r>
      <w:r w:rsidRPr="001D51F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Estadual 3.955/1981 (Lei de Promoções)</w:t>
      </w:r>
      <w:r w:rsidRPr="001D51F8">
        <w:rPr>
          <w:rFonts w:ascii="Arial" w:hAnsi="Arial" w:cs="Arial"/>
          <w:sz w:val="24"/>
          <w:szCs w:val="24"/>
        </w:rPr>
        <w:t xml:space="preserve">, </w:t>
      </w:r>
      <w:r w:rsidR="008E2BDF" w:rsidRPr="00B01108">
        <w:rPr>
          <w:rFonts w:ascii="Arial" w:hAnsi="Arial" w:cs="Arial"/>
          <w:sz w:val="24"/>
          <w:szCs w:val="24"/>
        </w:rPr>
        <w:t>art. 4, incisos II, III e VI da Lei nº 12.209/2011</w:t>
      </w:r>
      <w:r w:rsidR="008E2BDF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8E2BDF">
        <w:rPr>
          <w:rFonts w:ascii="Arial" w:hAnsi="Arial" w:cs="Arial"/>
          <w:sz w:val="24"/>
          <w:szCs w:val="24"/>
        </w:rPr>
        <w:t xml:space="preserve"> </w:t>
      </w:r>
      <w:r w:rsidR="00E377B2" w:rsidRPr="001D51F8">
        <w:rPr>
          <w:rFonts w:ascii="Arial" w:hAnsi="Arial" w:cs="Arial"/>
          <w:sz w:val="24"/>
          <w:szCs w:val="24"/>
        </w:rPr>
        <w:t xml:space="preserve">interpor </w:t>
      </w:r>
      <w:r w:rsidR="00E377B2" w:rsidRPr="001D51F8">
        <w:rPr>
          <w:rFonts w:ascii="Arial" w:hAnsi="Arial" w:cs="Arial"/>
          <w:b/>
          <w:bCs/>
          <w:sz w:val="24"/>
          <w:szCs w:val="24"/>
        </w:rPr>
        <w:t>RECURSO ADMINISTRATIVO</w:t>
      </w:r>
      <w:r w:rsidR="00E377B2" w:rsidRPr="001D51F8">
        <w:rPr>
          <w:rFonts w:ascii="Arial" w:hAnsi="Arial" w:cs="Arial"/>
          <w:sz w:val="24"/>
          <w:szCs w:val="24"/>
        </w:rPr>
        <w:t xml:space="preserve"> em face da nota conferida ao requerente no BGR </w:t>
      </w:r>
      <w:r w:rsidR="00E377B2" w:rsidRPr="001D51F8">
        <w:rPr>
          <w:rFonts w:ascii="Arial" w:hAnsi="Arial" w:cs="Arial"/>
          <w:kern w:val="0"/>
          <w:sz w:val="24"/>
          <w:szCs w:val="24"/>
        </w:rPr>
        <w:t xml:space="preserve">nº </w:t>
      </w:r>
      <w:r w:rsidR="003572DE">
        <w:rPr>
          <w:rFonts w:ascii="Arial" w:hAnsi="Arial" w:cs="Arial"/>
          <w:kern w:val="0"/>
          <w:sz w:val="24"/>
          <w:szCs w:val="24"/>
        </w:rPr>
        <w:t>09</w:t>
      </w:r>
      <w:r w:rsidR="00E377B2" w:rsidRPr="001D51F8">
        <w:rPr>
          <w:rFonts w:ascii="Arial" w:hAnsi="Arial" w:cs="Arial"/>
          <w:kern w:val="0"/>
          <w:sz w:val="24"/>
          <w:szCs w:val="24"/>
        </w:rPr>
        <w:t xml:space="preserve"> de </w:t>
      </w:r>
      <w:r w:rsidR="003572DE">
        <w:rPr>
          <w:rFonts w:ascii="Arial" w:hAnsi="Arial" w:cs="Arial"/>
          <w:kern w:val="0"/>
          <w:sz w:val="24"/>
          <w:szCs w:val="24"/>
        </w:rPr>
        <w:t>10</w:t>
      </w:r>
      <w:r w:rsidR="00E377B2" w:rsidRPr="001D51F8">
        <w:rPr>
          <w:rFonts w:ascii="Arial" w:hAnsi="Arial" w:cs="Arial"/>
          <w:kern w:val="0"/>
          <w:sz w:val="24"/>
          <w:szCs w:val="24"/>
        </w:rPr>
        <w:t xml:space="preserve"> de </w:t>
      </w:r>
      <w:r w:rsidR="003572DE">
        <w:rPr>
          <w:rFonts w:ascii="Arial" w:hAnsi="Arial" w:cs="Arial"/>
          <w:kern w:val="0"/>
          <w:sz w:val="24"/>
          <w:szCs w:val="24"/>
        </w:rPr>
        <w:t>abril</w:t>
      </w:r>
      <w:r w:rsidR="00E377B2" w:rsidRPr="001D51F8">
        <w:rPr>
          <w:rFonts w:ascii="Arial" w:hAnsi="Arial" w:cs="Arial"/>
          <w:kern w:val="0"/>
          <w:sz w:val="24"/>
          <w:szCs w:val="24"/>
        </w:rPr>
        <w:t xml:space="preserve"> de 202</w:t>
      </w:r>
      <w:r w:rsidR="003572DE">
        <w:rPr>
          <w:rFonts w:ascii="Arial" w:hAnsi="Arial" w:cs="Arial"/>
          <w:kern w:val="0"/>
          <w:sz w:val="24"/>
          <w:szCs w:val="24"/>
        </w:rPr>
        <w:t>5</w:t>
      </w:r>
      <w:r w:rsidR="00E377B2" w:rsidRPr="001D51F8">
        <w:rPr>
          <w:rFonts w:ascii="Arial" w:hAnsi="Arial" w:cs="Arial"/>
          <w:kern w:val="0"/>
          <w:sz w:val="24"/>
          <w:szCs w:val="24"/>
        </w:rPr>
        <w:t>,</w:t>
      </w:r>
      <w:r w:rsidR="00E377B2" w:rsidRPr="001D51F8">
        <w:rPr>
          <w:rFonts w:ascii="Arial" w:hAnsi="Arial" w:cs="Arial"/>
          <w:sz w:val="24"/>
          <w:szCs w:val="24"/>
        </w:rPr>
        <w:t xml:space="preserve"> na forma que se segue.</w:t>
      </w:r>
    </w:p>
    <w:p w14:paraId="2F4DC03C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D4862D" w14:textId="45725FCD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D51F8">
        <w:rPr>
          <w:rFonts w:ascii="Arial" w:hAnsi="Arial" w:cs="Arial"/>
          <w:sz w:val="24"/>
          <w:szCs w:val="24"/>
        </w:rPr>
        <w:t xml:space="preserve">Inicialmente, requer o </w:t>
      </w:r>
      <w:r w:rsidR="000D32E9" w:rsidRPr="001D51F8">
        <w:rPr>
          <w:rFonts w:ascii="Arial" w:hAnsi="Arial" w:cs="Arial"/>
          <w:sz w:val="24"/>
          <w:szCs w:val="24"/>
        </w:rPr>
        <w:t>recebimento</w:t>
      </w:r>
      <w:r w:rsidRPr="001D51F8">
        <w:rPr>
          <w:rFonts w:ascii="Arial" w:hAnsi="Arial" w:cs="Arial"/>
          <w:sz w:val="24"/>
          <w:szCs w:val="24"/>
        </w:rPr>
        <w:t xml:space="preserve"> do presente feito para análise d</w:t>
      </w:r>
      <w:r w:rsidR="00AB4FA1" w:rsidRPr="001D51F8">
        <w:rPr>
          <w:rFonts w:ascii="Arial" w:hAnsi="Arial" w:cs="Arial"/>
          <w:sz w:val="24"/>
          <w:szCs w:val="24"/>
        </w:rPr>
        <w:t>a Comissão de Promoções de Oficiais</w:t>
      </w:r>
      <w:r w:rsidRPr="001D51F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Pr="001D51F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Pr="001D51F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4"/>
      </w:r>
      <w:r w:rsidRPr="001D51F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782C5804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399254" w14:textId="4090DE08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strike/>
          <w:color w:val="FF0000"/>
          <w:kern w:val="0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lastRenderedPageBreak/>
        <w:t xml:space="preserve">Conforme se verifica do BGR </w:t>
      </w:r>
      <w:r w:rsidR="003572DE">
        <w:rPr>
          <w:rFonts w:ascii="Arial" w:hAnsi="Arial" w:cs="Arial"/>
          <w:sz w:val="24"/>
          <w:szCs w:val="24"/>
        </w:rPr>
        <w:t xml:space="preserve">nº </w:t>
      </w:r>
      <w:r w:rsidR="004F2FE9">
        <w:rPr>
          <w:rFonts w:ascii="Arial" w:hAnsi="Arial" w:cs="Arial"/>
          <w:sz w:val="24"/>
          <w:szCs w:val="24"/>
        </w:rPr>
        <w:t>0</w:t>
      </w:r>
      <w:r w:rsidR="004F2FE9" w:rsidRPr="004F2FE9">
        <w:rPr>
          <w:rFonts w:ascii="Arial" w:hAnsi="Arial" w:cs="Arial"/>
          <w:kern w:val="0"/>
          <w:sz w:val="24"/>
          <w:szCs w:val="24"/>
        </w:rPr>
        <w:t>9</w:t>
      </w:r>
      <w:r w:rsidR="004F2FE9">
        <w:rPr>
          <w:rFonts w:ascii="Arial" w:hAnsi="Arial" w:cs="Arial"/>
          <w:kern w:val="0"/>
          <w:sz w:val="24"/>
          <w:szCs w:val="24"/>
        </w:rPr>
        <w:t>, de</w:t>
      </w:r>
      <w:r w:rsidR="004F2FE9" w:rsidRPr="004F2FE9">
        <w:rPr>
          <w:rFonts w:ascii="Arial" w:hAnsi="Arial" w:cs="Arial"/>
          <w:kern w:val="0"/>
          <w:sz w:val="24"/>
          <w:szCs w:val="24"/>
        </w:rPr>
        <w:t xml:space="preserve"> 10 </w:t>
      </w:r>
      <w:r w:rsidR="004F2FE9">
        <w:rPr>
          <w:rFonts w:ascii="Arial" w:hAnsi="Arial" w:cs="Arial"/>
          <w:kern w:val="0"/>
          <w:sz w:val="24"/>
          <w:szCs w:val="24"/>
        </w:rPr>
        <w:t xml:space="preserve">de abril de </w:t>
      </w:r>
      <w:r w:rsidR="004F2FE9" w:rsidRPr="004F2FE9">
        <w:rPr>
          <w:rFonts w:ascii="Arial" w:hAnsi="Arial" w:cs="Arial"/>
          <w:kern w:val="0"/>
          <w:sz w:val="24"/>
          <w:szCs w:val="24"/>
        </w:rPr>
        <w:t>2025</w:t>
      </w:r>
      <w:r w:rsidRPr="001D51F8">
        <w:rPr>
          <w:rFonts w:ascii="Arial" w:hAnsi="Arial" w:cs="Arial"/>
          <w:b/>
          <w:bCs/>
          <w:kern w:val="0"/>
          <w:sz w:val="24"/>
          <w:szCs w:val="24"/>
        </w:rPr>
        <w:t>, a nota d</w:t>
      </w:r>
      <w:r w:rsidR="000D32E9" w:rsidRPr="001D51F8">
        <w:rPr>
          <w:rFonts w:ascii="Arial" w:hAnsi="Arial" w:cs="Arial"/>
          <w:b/>
          <w:bCs/>
          <w:kern w:val="0"/>
          <w:sz w:val="24"/>
          <w:szCs w:val="24"/>
        </w:rPr>
        <w:t>este</w:t>
      </w:r>
      <w:r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 requerente </w:t>
      </w:r>
      <w:r w:rsidR="006B2D68"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conferida na LAM - LISTA DE ACESSO POR </w:t>
      </w:r>
      <w:r w:rsidR="006B2D68" w:rsidRPr="001D51F8">
        <w:rPr>
          <w:rFonts w:ascii="Arial" w:hAnsi="Arial" w:cs="Arial"/>
          <w:b/>
          <w:bCs/>
          <w:kern w:val="0"/>
          <w:sz w:val="24"/>
          <w:szCs w:val="24"/>
          <w:u w:val="single"/>
        </w:rPr>
        <w:t>MERECIMENTO</w:t>
      </w:r>
      <w:r w:rsidR="006B2D68"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D51F8">
        <w:rPr>
          <w:rFonts w:ascii="Arial" w:hAnsi="Arial" w:cs="Arial"/>
          <w:b/>
          <w:bCs/>
          <w:kern w:val="0"/>
          <w:sz w:val="24"/>
          <w:szCs w:val="24"/>
        </w:rPr>
        <w:t>foi reduzida para</w:t>
      </w:r>
      <w:r w:rsidR="008052B3"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052B3" w:rsidRPr="001D51F8">
        <w:rPr>
          <w:rFonts w:ascii="Arial" w:hAnsi="Arial" w:cs="Arial"/>
          <w:b/>
          <w:bCs/>
          <w:color w:val="FF0000"/>
          <w:kern w:val="0"/>
          <w:sz w:val="24"/>
          <w:szCs w:val="24"/>
        </w:rPr>
        <w:t>XX,XX</w:t>
      </w:r>
      <w:r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052B3" w:rsidRPr="001D51F8">
        <w:rPr>
          <w:rFonts w:ascii="Arial" w:hAnsi="Arial" w:cs="Arial"/>
          <w:b/>
          <w:bCs/>
          <w:color w:val="FF0000"/>
          <w:kern w:val="0"/>
          <w:sz w:val="24"/>
          <w:szCs w:val="24"/>
        </w:rPr>
        <w:t>(incluir a pontuação do requerente)</w:t>
      </w:r>
      <w:r w:rsidRPr="001D51F8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="008052B3" w:rsidRPr="001D51F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33AF8A8A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062AACB" w14:textId="733A0E75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51F8">
        <w:rPr>
          <w:rFonts w:ascii="Arial" w:hAnsi="Arial" w:cs="Arial"/>
          <w:kern w:val="0"/>
          <w:sz w:val="24"/>
          <w:szCs w:val="24"/>
        </w:rPr>
        <w:t xml:space="preserve">Como é de conhecimento </w:t>
      </w:r>
      <w:r w:rsidR="002272EB" w:rsidRPr="001D51F8">
        <w:rPr>
          <w:rFonts w:ascii="Arial" w:hAnsi="Arial" w:cs="Arial"/>
          <w:kern w:val="0"/>
          <w:sz w:val="24"/>
          <w:szCs w:val="24"/>
        </w:rPr>
        <w:t>desse Comando</w:t>
      </w:r>
      <w:r w:rsidRPr="001D51F8">
        <w:rPr>
          <w:rFonts w:ascii="Arial" w:hAnsi="Arial" w:cs="Arial"/>
          <w:kern w:val="0"/>
          <w:sz w:val="24"/>
          <w:szCs w:val="24"/>
        </w:rPr>
        <w:t>, o a</w:t>
      </w:r>
      <w:r w:rsidRPr="001D51F8">
        <w:rPr>
          <w:rFonts w:ascii="Arial" w:hAnsi="Arial" w:cs="Arial"/>
          <w:color w:val="000000"/>
          <w:sz w:val="24"/>
          <w:szCs w:val="24"/>
        </w:rPr>
        <w:t>rt. 14 da Lei Federal 14.751/2023 estabelece que as promoções por merecimento devem ser feita</w:t>
      </w:r>
      <w:r w:rsidR="006B2D68" w:rsidRPr="001D51F8">
        <w:rPr>
          <w:rFonts w:ascii="Arial" w:hAnsi="Arial" w:cs="Arial"/>
          <w:color w:val="000000"/>
          <w:sz w:val="24"/>
          <w:szCs w:val="24"/>
        </w:rPr>
        <w:t>s</w:t>
      </w:r>
      <w:r w:rsidRPr="001D51F8">
        <w:rPr>
          <w:rFonts w:ascii="Arial" w:hAnsi="Arial" w:cs="Arial"/>
          <w:color w:val="000000"/>
          <w:sz w:val="24"/>
          <w:szCs w:val="24"/>
        </w:rPr>
        <w:t xml:space="preserve"> apenas com base em critérios </w:t>
      </w:r>
      <w:r w:rsidRPr="001D51F8">
        <w:rPr>
          <w:rFonts w:ascii="Arial" w:hAnsi="Arial" w:cs="Arial"/>
          <w:color w:val="000000"/>
          <w:sz w:val="24"/>
          <w:szCs w:val="24"/>
          <w:u w:val="single"/>
        </w:rPr>
        <w:t>objetivos</w:t>
      </w:r>
      <w:r w:rsidRPr="001D51F8">
        <w:rPr>
          <w:rFonts w:ascii="Arial" w:hAnsi="Arial" w:cs="Arial"/>
          <w:color w:val="000000"/>
          <w:sz w:val="24"/>
          <w:szCs w:val="24"/>
        </w:rPr>
        <w:t>:</w:t>
      </w:r>
    </w:p>
    <w:p w14:paraId="143F25B6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966340" w14:textId="77777777" w:rsidR="00461605" w:rsidRPr="001D51F8" w:rsidRDefault="00461605" w:rsidP="00664701">
      <w:pPr>
        <w:spacing w:after="0" w:line="240" w:lineRule="auto"/>
        <w:ind w:left="2268"/>
        <w:jc w:val="both"/>
        <w:rPr>
          <w:rFonts w:ascii="Arial" w:hAnsi="Arial" w:cs="Arial"/>
          <w:kern w:val="0"/>
          <w:sz w:val="24"/>
          <w:szCs w:val="24"/>
        </w:rPr>
      </w:pPr>
      <w:r w:rsidRPr="001D51F8">
        <w:rPr>
          <w:rFonts w:ascii="Arial" w:hAnsi="Arial" w:cs="Arial"/>
          <w:color w:val="000000"/>
          <w:sz w:val="24"/>
          <w:szCs w:val="24"/>
        </w:rPr>
        <w:t xml:space="preserve">Art. 14.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Pr="001D51F8">
        <w:rPr>
          <w:rFonts w:ascii="Arial" w:hAnsi="Arial" w:cs="Arial"/>
          <w:b/>
          <w:bCs/>
          <w:color w:val="000000"/>
          <w:sz w:val="24"/>
          <w:szCs w:val="24"/>
        </w:rPr>
        <w:t xml:space="preserve">e será feita mediante promoções, pelos critérios de antiguidade e merecimento, este </w:t>
      </w:r>
      <w:r w:rsidRPr="001D51F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 parâmetros objetivos</w:t>
      </w:r>
      <w:r w:rsidRPr="001D51F8">
        <w:rPr>
          <w:rFonts w:ascii="Arial" w:hAnsi="Arial" w:cs="Arial"/>
          <w:color w:val="000000"/>
          <w:sz w:val="24"/>
          <w:szCs w:val="24"/>
        </w:rPr>
        <w:t>, em conformidade com a legislação e a regulamentação de promoções de oficiais e de praças do ente federado, de modo a garantir fluxo regular e equilibrado de carreira para os militares</w:t>
      </w:r>
    </w:p>
    <w:p w14:paraId="056A6792" w14:textId="77777777" w:rsidR="00461605" w:rsidRPr="001D51F8" w:rsidRDefault="00461605" w:rsidP="00461605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0EA6E4" w14:textId="3B4F1613" w:rsidR="00461605" w:rsidRPr="00FB0425" w:rsidRDefault="001D51F8" w:rsidP="0046160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 xml:space="preserve">Em vista do exposto, considerando que o recorrente desconhece a existência de fatos que possam ter justificado a redução de sua nota, bem como a ausência de motivação para eventual diminuição, vem, respeitosamente, recorrer para que sejam apresentados, tempestivamente, os critérios utilizados, com as respectivas motivações, a fim de subsidiar o eventual aperfeiçoamento profissional do requerente. </w:t>
      </w:r>
      <w:r w:rsidRPr="00FB0425">
        <w:rPr>
          <w:rFonts w:ascii="Arial" w:hAnsi="Arial" w:cs="Arial"/>
          <w:b/>
          <w:bCs/>
          <w:sz w:val="24"/>
          <w:szCs w:val="24"/>
        </w:rPr>
        <w:t>Requer, ainda, a revisão de sua nota à luz do art. 14, acima referenciado, com a consequente reclassificação para o presente ciclo de promoções.</w:t>
      </w:r>
    </w:p>
    <w:p w14:paraId="595D3CD6" w14:textId="77777777" w:rsidR="00A03D30" w:rsidRDefault="00A03D30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8529D4" w14:textId="0A39757F" w:rsidR="00776DD2" w:rsidRPr="001D51F8" w:rsidRDefault="00776DD2" w:rsidP="00461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6ABF4AD0" w14:textId="77777777" w:rsidR="00A03D30" w:rsidRDefault="00A03D30" w:rsidP="004616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1B3894" w14:textId="68F3C451" w:rsidR="00461605" w:rsidRPr="001D51F8" w:rsidRDefault="00461605" w:rsidP="004616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>Local.....</w:t>
      </w:r>
      <w:r w:rsidR="00FF7E3A" w:rsidRPr="001D51F8">
        <w:rPr>
          <w:rFonts w:ascii="Arial" w:hAnsi="Arial" w:cs="Arial"/>
          <w:sz w:val="24"/>
          <w:szCs w:val="24"/>
        </w:rPr>
        <w:t>.....................................</w:t>
      </w:r>
      <w:r w:rsidRPr="001D51F8">
        <w:rPr>
          <w:rFonts w:ascii="Arial" w:hAnsi="Arial" w:cs="Arial"/>
          <w:sz w:val="24"/>
          <w:szCs w:val="24"/>
        </w:rPr>
        <w:t>....., data.....</w:t>
      </w:r>
      <w:r w:rsidR="00FF7E3A" w:rsidRPr="001D51F8">
        <w:rPr>
          <w:rFonts w:ascii="Arial" w:hAnsi="Arial" w:cs="Arial"/>
          <w:sz w:val="24"/>
          <w:szCs w:val="24"/>
        </w:rPr>
        <w:t>...........</w:t>
      </w:r>
      <w:r w:rsidRPr="001D51F8">
        <w:rPr>
          <w:rFonts w:ascii="Arial" w:hAnsi="Arial" w:cs="Arial"/>
          <w:sz w:val="24"/>
          <w:szCs w:val="24"/>
        </w:rPr>
        <w:t>...</w:t>
      </w:r>
    </w:p>
    <w:p w14:paraId="37127F9E" w14:textId="77777777" w:rsidR="00FF7E3A" w:rsidRPr="001D51F8" w:rsidRDefault="00FF7E3A" w:rsidP="00FF7E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8F0AB7" w14:textId="77777777" w:rsidR="008E2BDF" w:rsidRDefault="008E2BDF" w:rsidP="00FF7E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3DE190" w14:textId="3C3C7CDD" w:rsidR="00FF7E3A" w:rsidRPr="001D51F8" w:rsidRDefault="00FF7E3A" w:rsidP="00FF7E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>Assinatura</w:t>
      </w:r>
    </w:p>
    <w:p w14:paraId="07060A54" w14:textId="2C64F64A" w:rsidR="00461605" w:rsidRPr="001D51F8" w:rsidRDefault="00FF7E3A" w:rsidP="004616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>N</w:t>
      </w:r>
      <w:r w:rsidR="00461605" w:rsidRPr="001D51F8">
        <w:rPr>
          <w:rFonts w:ascii="Arial" w:hAnsi="Arial" w:cs="Arial"/>
          <w:sz w:val="24"/>
          <w:szCs w:val="24"/>
        </w:rPr>
        <w:t>ome....</w:t>
      </w:r>
      <w:r w:rsidRPr="001D51F8">
        <w:rPr>
          <w:rFonts w:ascii="Arial" w:hAnsi="Arial" w:cs="Arial"/>
          <w:sz w:val="24"/>
          <w:szCs w:val="24"/>
        </w:rPr>
        <w:t xml:space="preserve">............................................... </w:t>
      </w:r>
      <w:r w:rsidR="00CB56AB" w:rsidRPr="001D51F8">
        <w:rPr>
          <w:rFonts w:ascii="Arial" w:hAnsi="Arial" w:cs="Arial"/>
          <w:sz w:val="24"/>
          <w:szCs w:val="24"/>
        </w:rPr>
        <w:t>Posto................</w:t>
      </w:r>
    </w:p>
    <w:p w14:paraId="0DC6F0A4" w14:textId="441224DE" w:rsidR="00461605" w:rsidRPr="001D51F8" w:rsidRDefault="00461605" w:rsidP="004616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1F8">
        <w:rPr>
          <w:rFonts w:ascii="Arial" w:hAnsi="Arial" w:cs="Arial"/>
          <w:sz w:val="24"/>
          <w:szCs w:val="24"/>
        </w:rPr>
        <w:t>Matrícula</w:t>
      </w:r>
      <w:r w:rsidR="00FF7E3A" w:rsidRPr="001D51F8">
        <w:rPr>
          <w:rFonts w:ascii="Arial" w:hAnsi="Arial" w:cs="Arial"/>
          <w:sz w:val="24"/>
          <w:szCs w:val="24"/>
        </w:rPr>
        <w:t>............................</w:t>
      </w:r>
      <w:r w:rsidRPr="001D51F8">
        <w:rPr>
          <w:rFonts w:ascii="Arial" w:hAnsi="Arial" w:cs="Arial"/>
          <w:sz w:val="24"/>
          <w:szCs w:val="24"/>
        </w:rPr>
        <w:t xml:space="preserve"> </w:t>
      </w:r>
    </w:p>
    <w:p w14:paraId="40CE0286" w14:textId="77777777" w:rsidR="00444EDD" w:rsidRPr="001D51F8" w:rsidRDefault="00444EDD">
      <w:pPr>
        <w:rPr>
          <w:rFonts w:ascii="Arial" w:hAnsi="Arial" w:cs="Arial"/>
        </w:rPr>
      </w:pPr>
    </w:p>
    <w:sectPr w:rsidR="00444EDD" w:rsidRPr="001D51F8" w:rsidSect="00461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2B96" w14:textId="77777777" w:rsidR="00F42C6C" w:rsidRDefault="00F42C6C" w:rsidP="00461605">
      <w:pPr>
        <w:spacing w:after="0" w:line="240" w:lineRule="auto"/>
      </w:pPr>
      <w:r>
        <w:separator/>
      </w:r>
    </w:p>
  </w:endnote>
  <w:endnote w:type="continuationSeparator" w:id="0">
    <w:p w14:paraId="7E7CC2DE" w14:textId="77777777" w:rsidR="00F42C6C" w:rsidRDefault="00F42C6C" w:rsidP="0046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C095" w14:textId="77777777" w:rsidR="00F42C6C" w:rsidRDefault="00F42C6C" w:rsidP="00461605">
      <w:pPr>
        <w:spacing w:after="0" w:line="240" w:lineRule="auto"/>
      </w:pPr>
      <w:r>
        <w:separator/>
      </w:r>
    </w:p>
  </w:footnote>
  <w:footnote w:type="continuationSeparator" w:id="0">
    <w:p w14:paraId="356F880A" w14:textId="77777777" w:rsidR="00F42C6C" w:rsidRDefault="00F42C6C" w:rsidP="00461605">
      <w:pPr>
        <w:spacing w:after="0" w:line="240" w:lineRule="auto"/>
      </w:pPr>
      <w:r>
        <w:continuationSeparator/>
      </w:r>
    </w:p>
  </w:footnote>
  <w:footnote w:id="1">
    <w:p w14:paraId="12D781B5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  <w:color w:val="000000"/>
        </w:rPr>
      </w:pPr>
      <w:r w:rsidRPr="00664701">
        <w:rPr>
          <w:rStyle w:val="Refdenotaderodap"/>
          <w:rFonts w:ascii="Arial" w:hAnsi="Arial" w:cs="Arial"/>
        </w:rPr>
        <w:footnoteRef/>
      </w:r>
      <w:r w:rsidRPr="00664701">
        <w:rPr>
          <w:rFonts w:ascii="Arial" w:hAnsi="Arial" w:cs="Arial"/>
        </w:rPr>
        <w:t xml:space="preserve"> </w:t>
      </w:r>
      <w:r w:rsidRPr="0066470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Pr="0066470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Pr="0066470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Pr="0066470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7097AD88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</w:rPr>
      </w:pPr>
    </w:p>
  </w:footnote>
  <w:footnote w:id="2">
    <w:p w14:paraId="05E91DC4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664701">
        <w:rPr>
          <w:rStyle w:val="Refdenotaderodap"/>
          <w:rFonts w:ascii="Arial" w:hAnsi="Arial" w:cs="Arial"/>
        </w:rPr>
        <w:footnoteRef/>
      </w:r>
      <w:r w:rsidRPr="00664701">
        <w:rPr>
          <w:rFonts w:ascii="Arial" w:hAnsi="Arial" w:cs="Arial"/>
        </w:rPr>
        <w:t xml:space="preserve"> </w:t>
      </w:r>
      <w:r w:rsidRPr="0066470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66470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5B279648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</w:rPr>
      </w:pPr>
    </w:p>
  </w:footnote>
  <w:footnote w:id="3">
    <w:p w14:paraId="55E2AF3D" w14:textId="77777777" w:rsidR="008E2BDF" w:rsidRPr="009F5EB1" w:rsidRDefault="008E2BDF" w:rsidP="008E2BDF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7469A6BA" w14:textId="77777777" w:rsidR="008E2BDF" w:rsidRPr="009F5EB1" w:rsidRDefault="008E2BDF" w:rsidP="008E2BDF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142E192C" w14:textId="77777777" w:rsidR="008E2BDF" w:rsidRPr="009F5EB1" w:rsidRDefault="008E2BDF" w:rsidP="008E2BDF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47885A2A" w14:textId="77777777" w:rsidR="008E2BDF" w:rsidRPr="009F5EB1" w:rsidRDefault="008E2BDF" w:rsidP="008E2BDF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54F7EB67" w14:textId="77777777" w:rsidR="008E2BDF" w:rsidRPr="009F5EB1" w:rsidRDefault="008E2BDF" w:rsidP="008E2BDF">
      <w:pPr>
        <w:pStyle w:val="Textodenotaderodap"/>
        <w:rPr>
          <w:rFonts w:ascii="Arial" w:hAnsi="Arial" w:cs="Arial"/>
        </w:rPr>
      </w:pPr>
    </w:p>
  </w:footnote>
  <w:footnote w:id="4">
    <w:p w14:paraId="18BD3D32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664701">
        <w:rPr>
          <w:rStyle w:val="Refdenotaderodap"/>
          <w:rFonts w:ascii="Arial" w:hAnsi="Arial" w:cs="Arial"/>
        </w:rPr>
        <w:footnoteRef/>
      </w:r>
      <w:r w:rsidRPr="00664701">
        <w:rPr>
          <w:rFonts w:ascii="Arial" w:hAnsi="Arial" w:cs="Arial"/>
        </w:rPr>
        <w:t xml:space="preserve"> </w:t>
      </w:r>
      <w:r w:rsidRPr="0066470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66470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66470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66470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2EE1765D" w14:textId="77777777" w:rsidR="00461605" w:rsidRPr="00664701" w:rsidRDefault="00461605" w:rsidP="00461605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86A767" w14:textId="77777777" w:rsidR="00461605" w:rsidRPr="00664701" w:rsidRDefault="00461605" w:rsidP="00461605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6470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66470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3AD0D72F" w14:textId="77777777" w:rsidR="00461605" w:rsidRPr="00664701" w:rsidRDefault="00461605" w:rsidP="00461605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470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66470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66470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66470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78DC0BD3" w14:textId="77777777" w:rsidR="00461605" w:rsidRPr="00664701" w:rsidRDefault="00461605" w:rsidP="00461605">
      <w:pPr>
        <w:pStyle w:val="Textodenotaderodap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05"/>
    <w:rsid w:val="00090055"/>
    <w:rsid w:val="000D32E9"/>
    <w:rsid w:val="0019785A"/>
    <w:rsid w:val="001B0021"/>
    <w:rsid w:val="001D51F8"/>
    <w:rsid w:val="002272EB"/>
    <w:rsid w:val="003572DE"/>
    <w:rsid w:val="003C6360"/>
    <w:rsid w:val="00444EDD"/>
    <w:rsid w:val="00461605"/>
    <w:rsid w:val="004632E9"/>
    <w:rsid w:val="0049160C"/>
    <w:rsid w:val="004C5DD9"/>
    <w:rsid w:val="004F2FE9"/>
    <w:rsid w:val="004F53FF"/>
    <w:rsid w:val="00555B60"/>
    <w:rsid w:val="00601656"/>
    <w:rsid w:val="00664701"/>
    <w:rsid w:val="006676D0"/>
    <w:rsid w:val="006B1B28"/>
    <w:rsid w:val="006B2D68"/>
    <w:rsid w:val="00776DD2"/>
    <w:rsid w:val="00793D61"/>
    <w:rsid w:val="008052B3"/>
    <w:rsid w:val="0082352A"/>
    <w:rsid w:val="00845CC5"/>
    <w:rsid w:val="00880F0B"/>
    <w:rsid w:val="008E2BDF"/>
    <w:rsid w:val="00993B6D"/>
    <w:rsid w:val="009D7982"/>
    <w:rsid w:val="00A03D30"/>
    <w:rsid w:val="00AB01EB"/>
    <w:rsid w:val="00AB4FA1"/>
    <w:rsid w:val="00AE1B96"/>
    <w:rsid w:val="00AF0D63"/>
    <w:rsid w:val="00B00373"/>
    <w:rsid w:val="00C32F59"/>
    <w:rsid w:val="00C4655B"/>
    <w:rsid w:val="00CB56AB"/>
    <w:rsid w:val="00D749DF"/>
    <w:rsid w:val="00D97D32"/>
    <w:rsid w:val="00DF0D53"/>
    <w:rsid w:val="00E377B2"/>
    <w:rsid w:val="00F42C6C"/>
    <w:rsid w:val="00FB0425"/>
    <w:rsid w:val="00FC5ECD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526"/>
  <w15:chartTrackingRefBased/>
  <w15:docId w15:val="{4E640FC0-9D36-4518-B5AF-3C266859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16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16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1605"/>
    <w:rPr>
      <w:vertAlign w:val="superscript"/>
    </w:rPr>
  </w:style>
  <w:style w:type="paragraph" w:customStyle="1" w:styleId="artigo">
    <w:name w:val="artigo"/>
    <w:basedOn w:val="Normal"/>
    <w:rsid w:val="004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4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61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Mônica França Ferreira</cp:lastModifiedBy>
  <cp:revision>5</cp:revision>
  <dcterms:created xsi:type="dcterms:W3CDTF">2024-05-22T08:11:00Z</dcterms:created>
  <dcterms:modified xsi:type="dcterms:W3CDTF">2025-04-17T15:47:00Z</dcterms:modified>
</cp:coreProperties>
</file>